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591" w:rsidRPr="00B72E94" w:rsidRDefault="006D4B99" w:rsidP="00B039F8">
      <w:pPr>
        <w:spacing w:after="240" w:line="480" w:lineRule="auto"/>
        <w:rPr>
          <w:b/>
        </w:rPr>
      </w:pPr>
      <w:r w:rsidRPr="00B72E94">
        <w:rPr>
          <w:b/>
        </w:rPr>
        <w:t>What happened when the European come to control the narrative?</w:t>
      </w:r>
    </w:p>
    <w:p w:rsidR="00896591" w:rsidRDefault="006D4B99" w:rsidP="00B72E94">
      <w:pPr>
        <w:spacing w:before="240" w:after="240" w:line="480" w:lineRule="auto"/>
        <w:ind w:firstLine="720"/>
      </w:pPr>
      <w:r>
        <w:t>When Europeans take control of Asia, the nation will undergo massive transformation, specifically in Guangzhou, a port city for euro –American trade. The town would undergo massive modernization to improve trading activities, making the port a major global trading center and China's cross-cultural interactions. Specifically, there would be enhanced architectural developments, landscape developments, and the lives of Guangzhou residents would be highly improved. European influence and control would see China urban center developments as well as improve ways in which foreigners and locals acted within the urban setting. Eventually, china's European influence on china would see an active transformation from an imperial power into a republican nation-state.</w:t>
      </w:r>
    </w:p>
    <w:p w:rsidR="00896591" w:rsidRPr="00B72E94" w:rsidRDefault="006D4B99" w:rsidP="00B039F8">
      <w:pPr>
        <w:spacing w:before="240" w:after="240" w:line="480" w:lineRule="auto"/>
        <w:rPr>
          <w:b/>
        </w:rPr>
      </w:pPr>
      <w:r w:rsidRPr="00B72E94">
        <w:rPr>
          <w:b/>
        </w:rPr>
        <w:t>What Changes would Europe initiate in Asia?</w:t>
      </w:r>
    </w:p>
    <w:p w:rsidR="00896591" w:rsidRDefault="006D4B99" w:rsidP="00B72E94">
      <w:pPr>
        <w:spacing w:before="240" w:after="240" w:line="480" w:lineRule="auto"/>
        <w:ind w:firstLine="720"/>
      </w:pPr>
      <w:r>
        <w:t>Upon complete control of Asia, the European would initiate a natural market for western luxury goods unsuited for lifestyle and climate. Also, there would be an introduction of scientific technologies, which would help the Asian modification of instruments such as clocks to suit the Asian needs and tastes. The introduction of western paintings would lead to fantasy buildings in china resembling the European style. The industrial revolution in Europe would influence nation-building and urbanization in Japan and China. Moreover, cities in Asia would undergo transformation in terms of spatial concentration of trade flow, institutional and economic, production centers, and transport lines.</w:t>
      </w:r>
    </w:p>
    <w:p w:rsidR="00B72E94" w:rsidRDefault="00B72E94" w:rsidP="00B72E94">
      <w:pPr>
        <w:spacing w:before="240" w:after="240" w:line="480" w:lineRule="auto"/>
        <w:ind w:firstLine="720"/>
      </w:pPr>
    </w:p>
    <w:p w:rsidR="00B72E94" w:rsidRDefault="00B72E94" w:rsidP="00B72E94">
      <w:pPr>
        <w:spacing w:before="240" w:after="240" w:line="480" w:lineRule="auto"/>
        <w:ind w:firstLine="720"/>
      </w:pPr>
    </w:p>
    <w:p w:rsidR="00896591" w:rsidRPr="00B72E94" w:rsidRDefault="006D4B99" w:rsidP="00B039F8">
      <w:pPr>
        <w:spacing w:before="240" w:after="240" w:line="480" w:lineRule="auto"/>
        <w:rPr>
          <w:b/>
        </w:rPr>
      </w:pPr>
      <w:r w:rsidRPr="00B72E94">
        <w:rPr>
          <w:b/>
        </w:rPr>
        <w:lastRenderedPageBreak/>
        <w:t>Are the changes sign of modernity or modern?</w:t>
      </w:r>
    </w:p>
    <w:p w:rsidR="00896591" w:rsidRDefault="006D4B99" w:rsidP="00B72E94">
      <w:pPr>
        <w:spacing w:before="240" w:after="240" w:line="480" w:lineRule="auto"/>
        <w:ind w:firstLine="720"/>
      </w:pPr>
      <w:r>
        <w:t>The massive changes are a sign of modernity in Asia. Europe would see a transformation of cities in Asia. The European –style furniture and paintings turned the overall outlook of Asian cities. Practices such as artistic endeavors, literary practice, and health reforms in Asia would intersect and interact, resulting in modernity. Material building environment could be transformed to alter the mode of living and human conduct for the people. Also, the material building would shape human behavior. It was the suburban areas that would be transformed by those British policies rather than the inner city. Architecture and urban planning would shape and reflect the aspiration of people residing in the towns, signaling modernity in Asia.</w:t>
      </w:r>
    </w:p>
    <w:p w:rsidR="00896591" w:rsidRPr="00B72E94" w:rsidRDefault="006D4B99" w:rsidP="00B039F8">
      <w:pPr>
        <w:spacing w:before="240" w:after="240" w:line="480" w:lineRule="auto"/>
        <w:rPr>
          <w:b/>
        </w:rPr>
      </w:pPr>
      <w:r w:rsidRPr="00B72E94">
        <w:rPr>
          <w:b/>
        </w:rPr>
        <w:t>In what ways do Europeans change Asia?</w:t>
      </w:r>
    </w:p>
    <w:p w:rsidR="00896591" w:rsidRDefault="006D4B99" w:rsidP="00B72E94">
      <w:pPr>
        <w:spacing w:before="240" w:after="240" w:line="480" w:lineRule="auto"/>
        <w:ind w:firstLine="720"/>
      </w:pPr>
      <w:r>
        <w:t xml:space="preserve">Asia would become a transformed region with a massive reconstruction of cities to enhance production, trade flow and change the overall outlook of the city's urban fabric in the towns of Japan and China. There would be mass production of western goods in Asia. Besides, there would be great fascination in Asia with European artistic and scientists' technologies. </w:t>
      </w:r>
      <w:bookmarkStart w:id="0" w:name="_GoBack"/>
      <w:bookmarkEnd w:id="0"/>
      <w:r>
        <w:t>European control would result in changes in social structures and modern western concepts and ideas in Asian society. The ideas would comprise religion, western education, western culture, and human rights.</w:t>
      </w:r>
    </w:p>
    <w:p w:rsidR="00971FA8" w:rsidRDefault="00971FA8" w:rsidP="00971FA8">
      <w:pPr>
        <w:spacing w:before="240" w:after="240" w:line="480" w:lineRule="auto"/>
      </w:pPr>
    </w:p>
    <w:p w:rsidR="005F38B6" w:rsidRDefault="005F38B6" w:rsidP="00971FA8">
      <w:pPr>
        <w:spacing w:before="240" w:after="240" w:line="480" w:lineRule="auto"/>
      </w:pPr>
    </w:p>
    <w:p w:rsidR="00AC1C8F" w:rsidRDefault="005F38B6" w:rsidP="005F38B6">
      <w:pPr>
        <w:spacing w:before="240" w:after="240" w:line="480" w:lineRule="auto"/>
        <w:ind w:firstLine="720"/>
      </w:pPr>
      <w:r>
        <w:t xml:space="preserve">                                 </w:t>
      </w:r>
    </w:p>
    <w:p w:rsidR="005F38B6" w:rsidRDefault="005F38B6" w:rsidP="00AC1C8F">
      <w:pPr>
        <w:spacing w:before="240" w:after="240" w:line="480" w:lineRule="auto"/>
        <w:jc w:val="center"/>
      </w:pPr>
      <w:r>
        <w:t>References</w:t>
      </w:r>
    </w:p>
    <w:p w:rsidR="00B039F8" w:rsidRDefault="00B039F8" w:rsidP="00B039F8">
      <w:pPr>
        <w:spacing w:line="480" w:lineRule="auto"/>
        <w:ind w:left="720" w:hanging="720"/>
      </w:pPr>
      <w:r w:rsidRPr="00B039F8">
        <w:t>Farris, J. A. (2016). Enclave to urbanity: Canton, foreigners, and architecture from the late eighteenth to the early twentieth centuries. Hong Kong University Press.</w:t>
      </w:r>
    </w:p>
    <w:p w:rsidR="00B039F8" w:rsidRDefault="00B039F8" w:rsidP="00B039F8">
      <w:pPr>
        <w:spacing w:line="480" w:lineRule="auto"/>
        <w:ind w:left="720" w:hanging="720"/>
      </w:pPr>
      <w:r>
        <w:t xml:space="preserve">Metcalf, T. R. (1984). Architecture and the representation of empire: India, 1860-1910. </w:t>
      </w:r>
      <w:r>
        <w:rPr>
          <w:i/>
          <w:iCs/>
        </w:rPr>
        <w:t>Representations</w:t>
      </w:r>
      <w:r>
        <w:t xml:space="preserve">, </w:t>
      </w:r>
      <w:r>
        <w:rPr>
          <w:i/>
          <w:iCs/>
        </w:rPr>
        <w:t>6</w:t>
      </w:r>
      <w:r>
        <w:t>, 37-65.</w:t>
      </w:r>
    </w:p>
    <w:p w:rsidR="00896591" w:rsidRDefault="00896591" w:rsidP="005F38B6">
      <w:pPr>
        <w:spacing w:before="240" w:after="240" w:line="480" w:lineRule="auto"/>
        <w:ind w:left="720" w:hanging="720"/>
      </w:pPr>
    </w:p>
    <w:sectPr w:rsidR="00896591">
      <w:headerReference w:type="default" r:id="rId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9F5" w:rsidRDefault="003429F5" w:rsidP="00B72E94">
      <w:r>
        <w:separator/>
      </w:r>
    </w:p>
  </w:endnote>
  <w:endnote w:type="continuationSeparator" w:id="0">
    <w:p w:rsidR="003429F5" w:rsidRDefault="003429F5" w:rsidP="00B7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9F5" w:rsidRDefault="003429F5" w:rsidP="00B72E94">
      <w:r>
        <w:separator/>
      </w:r>
    </w:p>
  </w:footnote>
  <w:footnote w:type="continuationSeparator" w:id="0">
    <w:p w:rsidR="003429F5" w:rsidRDefault="003429F5" w:rsidP="00B72E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226394"/>
      <w:docPartObj>
        <w:docPartGallery w:val="Page Numbers (Top of Page)"/>
        <w:docPartUnique/>
      </w:docPartObj>
    </w:sdtPr>
    <w:sdtEndPr>
      <w:rPr>
        <w:noProof/>
      </w:rPr>
    </w:sdtEndPr>
    <w:sdtContent>
      <w:p w:rsidR="00971FA8" w:rsidRDefault="00971FA8">
        <w:pPr>
          <w:pStyle w:val="Header"/>
          <w:jc w:val="right"/>
        </w:pPr>
        <w:r>
          <w:fldChar w:fldCharType="begin"/>
        </w:r>
        <w:r>
          <w:instrText xml:space="preserve"> PAGE   \* MERGEFORMAT </w:instrText>
        </w:r>
        <w:r>
          <w:fldChar w:fldCharType="separate"/>
        </w:r>
        <w:r w:rsidR="0036694C">
          <w:rPr>
            <w:noProof/>
          </w:rPr>
          <w:t>3</w:t>
        </w:r>
        <w:r>
          <w:rPr>
            <w:noProof/>
          </w:rPr>
          <w:fldChar w:fldCharType="end"/>
        </w:r>
      </w:p>
    </w:sdtContent>
  </w:sdt>
  <w:p w:rsidR="00B72E94" w:rsidRDefault="00B72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91"/>
    <w:rsid w:val="003429F5"/>
    <w:rsid w:val="0036694C"/>
    <w:rsid w:val="005F38B6"/>
    <w:rsid w:val="006D4B99"/>
    <w:rsid w:val="00896591"/>
    <w:rsid w:val="00971FA8"/>
    <w:rsid w:val="00AC1C8F"/>
    <w:rsid w:val="00B039F8"/>
    <w:rsid w:val="00B7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5883"/>
  <w15:docId w15:val="{5961469A-DFAC-4B27-B0E9-7E245C5D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72E94"/>
    <w:pPr>
      <w:tabs>
        <w:tab w:val="center" w:pos="4680"/>
        <w:tab w:val="right" w:pos="9360"/>
      </w:tabs>
    </w:pPr>
  </w:style>
  <w:style w:type="character" w:customStyle="1" w:styleId="HeaderChar">
    <w:name w:val="Header Char"/>
    <w:basedOn w:val="DefaultParagraphFont"/>
    <w:link w:val="Header"/>
    <w:uiPriority w:val="99"/>
    <w:rsid w:val="00B72E94"/>
    <w:rPr>
      <w:sz w:val="24"/>
      <w:szCs w:val="24"/>
    </w:rPr>
  </w:style>
  <w:style w:type="paragraph" w:styleId="Footer">
    <w:name w:val="footer"/>
    <w:basedOn w:val="Normal"/>
    <w:link w:val="FooterChar"/>
    <w:uiPriority w:val="99"/>
    <w:unhideWhenUsed/>
    <w:rsid w:val="00B72E94"/>
    <w:pPr>
      <w:tabs>
        <w:tab w:val="center" w:pos="4680"/>
        <w:tab w:val="right" w:pos="9360"/>
      </w:tabs>
    </w:pPr>
  </w:style>
  <w:style w:type="character" w:customStyle="1" w:styleId="FooterChar">
    <w:name w:val="Footer Char"/>
    <w:basedOn w:val="DefaultParagraphFont"/>
    <w:link w:val="Footer"/>
    <w:uiPriority w:val="99"/>
    <w:rsid w:val="00B72E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02748">
      <w:bodyDiv w:val="1"/>
      <w:marLeft w:val="0"/>
      <w:marRight w:val="0"/>
      <w:marTop w:val="0"/>
      <w:marBottom w:val="0"/>
      <w:divBdr>
        <w:top w:val="none" w:sz="0" w:space="0" w:color="auto"/>
        <w:left w:val="none" w:sz="0" w:space="0" w:color="auto"/>
        <w:bottom w:val="none" w:sz="0" w:space="0" w:color="auto"/>
        <w:right w:val="none" w:sz="0" w:space="0" w:color="auto"/>
      </w:divBdr>
      <w:divsChild>
        <w:div w:id="1563325322">
          <w:marLeft w:val="0"/>
          <w:marRight w:val="0"/>
          <w:marTop w:val="0"/>
          <w:marBottom w:val="0"/>
          <w:divBdr>
            <w:top w:val="none" w:sz="0" w:space="0" w:color="auto"/>
            <w:left w:val="none" w:sz="0" w:space="0" w:color="auto"/>
            <w:bottom w:val="none" w:sz="0" w:space="0" w:color="auto"/>
            <w:right w:val="none" w:sz="0" w:space="0" w:color="auto"/>
          </w:divBdr>
        </w:div>
      </w:divsChild>
    </w:div>
    <w:div w:id="1235240203">
      <w:bodyDiv w:val="1"/>
      <w:marLeft w:val="0"/>
      <w:marRight w:val="0"/>
      <w:marTop w:val="0"/>
      <w:marBottom w:val="0"/>
      <w:divBdr>
        <w:top w:val="none" w:sz="0" w:space="0" w:color="auto"/>
        <w:left w:val="none" w:sz="0" w:space="0" w:color="auto"/>
        <w:bottom w:val="none" w:sz="0" w:space="0" w:color="auto"/>
        <w:right w:val="none" w:sz="0" w:space="0" w:color="auto"/>
      </w:divBdr>
      <w:divsChild>
        <w:div w:id="1218783016">
          <w:marLeft w:val="0"/>
          <w:marRight w:val="0"/>
          <w:marTop w:val="0"/>
          <w:marBottom w:val="0"/>
          <w:divBdr>
            <w:top w:val="none" w:sz="0" w:space="0" w:color="auto"/>
            <w:left w:val="none" w:sz="0" w:space="0" w:color="auto"/>
            <w:bottom w:val="none" w:sz="0" w:space="0" w:color="auto"/>
            <w:right w:val="none" w:sz="0" w:space="0" w:color="auto"/>
          </w:divBdr>
        </w:div>
      </w:divsChild>
    </w:div>
    <w:div w:id="1439449157">
      <w:bodyDiv w:val="1"/>
      <w:marLeft w:val="0"/>
      <w:marRight w:val="0"/>
      <w:marTop w:val="0"/>
      <w:marBottom w:val="0"/>
      <w:divBdr>
        <w:top w:val="none" w:sz="0" w:space="0" w:color="auto"/>
        <w:left w:val="none" w:sz="0" w:space="0" w:color="auto"/>
        <w:bottom w:val="none" w:sz="0" w:space="0" w:color="auto"/>
        <w:right w:val="none" w:sz="0" w:space="0" w:color="auto"/>
      </w:divBdr>
      <w:divsChild>
        <w:div w:id="767771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925E3-5875-45A2-BA9C-A032CC4D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4</cp:revision>
  <dcterms:created xsi:type="dcterms:W3CDTF">2021-07-09T10:08:00Z</dcterms:created>
  <dcterms:modified xsi:type="dcterms:W3CDTF">2021-07-09T10:10:00Z</dcterms:modified>
</cp:coreProperties>
</file>